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52" w:rsidRDefault="00CA3952">
      <w:pPr>
        <w:pStyle w:val="Heading1"/>
        <w:rPr>
          <w:sz w:val="80"/>
          <w:szCs w:val="80"/>
        </w:rPr>
      </w:pPr>
      <w:r>
        <w:rPr>
          <w:sz w:val="80"/>
          <w:szCs w:val="80"/>
        </w:rPr>
        <w:t>UNRAAVEL</w:t>
      </w:r>
    </w:p>
    <w:p w:rsidR="00CA3952" w:rsidRDefault="00CA3952">
      <w:pPr>
        <w:pStyle w:val="Heading2"/>
        <w:ind w:left="0" w:firstLine="0"/>
        <w:jc w:val="center"/>
      </w:pPr>
      <w:r>
        <w:t>A reading technique to</w:t>
      </w:r>
    </w:p>
    <w:p w:rsidR="00CA3952" w:rsidRDefault="00CA3952">
      <w:pPr>
        <w:pStyle w:val="Heading2"/>
        <w:ind w:left="0" w:firstLine="0"/>
        <w:jc w:val="center"/>
      </w:pPr>
      <w:proofErr w:type="gramStart"/>
      <w:r>
        <w:t>make</w:t>
      </w:r>
      <w:proofErr w:type="gramEnd"/>
      <w:r>
        <w:t xml:space="preserve"> you more aware of the</w:t>
      </w:r>
    </w:p>
    <w:p w:rsidR="00CA3952" w:rsidRDefault="00CA3952">
      <w:pPr>
        <w:pStyle w:val="Heading2"/>
        <w:ind w:left="0" w:firstLine="0"/>
        <w:jc w:val="center"/>
      </w:pPr>
      <w:proofErr w:type="gramStart"/>
      <w:r>
        <w:t>text</w:t>
      </w:r>
      <w:proofErr w:type="gramEnd"/>
      <w:r>
        <w:t xml:space="preserve"> you are reading.</w:t>
      </w:r>
    </w:p>
    <w:p w:rsidR="00CA3952" w:rsidRPr="00CA3952" w:rsidRDefault="00CA3952" w:rsidP="00CA3952"/>
    <w:p w:rsidR="00CA3952" w:rsidRDefault="00CA3952">
      <w:pPr>
        <w:pStyle w:val="Heading1"/>
      </w:pPr>
      <w:r>
        <w:t>The steps of UNRAAVEL</w:t>
      </w:r>
    </w:p>
    <w:p w:rsidR="00CA3952" w:rsidRDefault="00CA3952" w:rsidP="00CA3952">
      <w:pPr>
        <w:pStyle w:val="Heading2"/>
        <w:numPr>
          <w:ilvl w:val="0"/>
          <w:numId w:val="1"/>
        </w:numPr>
      </w:pPr>
      <w:r w:rsidRPr="00CA3952">
        <w:rPr>
          <w:color w:val="FF0000"/>
        </w:rPr>
        <w:t>U</w:t>
      </w:r>
      <w:r>
        <w:t>nderline the title.</w:t>
      </w:r>
    </w:p>
    <w:p w:rsidR="00CA3952" w:rsidRDefault="00CA3952" w:rsidP="00CA3952">
      <w:pPr>
        <w:pStyle w:val="Heading2"/>
        <w:numPr>
          <w:ilvl w:val="0"/>
          <w:numId w:val="1"/>
        </w:numPr>
      </w:pPr>
      <w:r w:rsidRPr="00CA3952">
        <w:rPr>
          <w:color w:val="FF0000"/>
        </w:rPr>
        <w:t>N</w:t>
      </w:r>
      <w:r>
        <w:t>ow predict the passage.</w:t>
      </w:r>
    </w:p>
    <w:p w:rsidR="00CA3952" w:rsidRDefault="00CA3952" w:rsidP="00CA3952">
      <w:pPr>
        <w:pStyle w:val="Heading2"/>
        <w:numPr>
          <w:ilvl w:val="0"/>
          <w:numId w:val="1"/>
        </w:numPr>
      </w:pPr>
      <w:r w:rsidRPr="00CA3952">
        <w:rPr>
          <w:color w:val="FF0000"/>
        </w:rPr>
        <w:t>R</w:t>
      </w:r>
      <w:r>
        <w:t>un through &amp; number the paragraphs.</w:t>
      </w:r>
    </w:p>
    <w:p w:rsidR="00CA3952" w:rsidRDefault="00CA3952" w:rsidP="00CA3952">
      <w:pPr>
        <w:pStyle w:val="Heading2"/>
        <w:numPr>
          <w:ilvl w:val="0"/>
          <w:numId w:val="1"/>
        </w:numPr>
      </w:pPr>
      <w:r w:rsidRPr="00CA3952">
        <w:rPr>
          <w:color w:val="FF0000"/>
        </w:rPr>
        <w:t>A</w:t>
      </w:r>
      <w:r>
        <w:t>re you reading the questions?</w:t>
      </w:r>
    </w:p>
    <w:p w:rsidR="00CA3952" w:rsidRDefault="00CA3952" w:rsidP="00CA3952">
      <w:pPr>
        <w:pStyle w:val="Heading2"/>
        <w:numPr>
          <w:ilvl w:val="0"/>
          <w:numId w:val="1"/>
        </w:numPr>
      </w:pPr>
      <w:r w:rsidRPr="00CA3952">
        <w:rPr>
          <w:color w:val="FF0000"/>
        </w:rPr>
        <w:t>A</w:t>
      </w:r>
      <w:r>
        <w:t>re the important words circled?</w:t>
      </w:r>
    </w:p>
    <w:p w:rsidR="00CA3952" w:rsidRDefault="00CA3952" w:rsidP="00CA3952">
      <w:pPr>
        <w:pStyle w:val="Heading2"/>
        <w:numPr>
          <w:ilvl w:val="0"/>
          <w:numId w:val="1"/>
        </w:numPr>
      </w:pPr>
      <w:r w:rsidRPr="00CA3952">
        <w:rPr>
          <w:color w:val="FF0000"/>
        </w:rPr>
        <w:t>V</w:t>
      </w:r>
      <w:r>
        <w:t>enture through the passage.</w:t>
      </w:r>
    </w:p>
    <w:p w:rsidR="00CA3952" w:rsidRDefault="00CA3952" w:rsidP="00CA3952">
      <w:pPr>
        <w:pStyle w:val="Heading2"/>
        <w:numPr>
          <w:ilvl w:val="0"/>
          <w:numId w:val="1"/>
        </w:numPr>
      </w:pPr>
      <w:r w:rsidRPr="00CA3952">
        <w:rPr>
          <w:color w:val="FF0000"/>
        </w:rPr>
        <w:t>E</w:t>
      </w:r>
      <w:r>
        <w:t>liminate incorrect answers.</w:t>
      </w:r>
    </w:p>
    <w:p w:rsidR="00CA3952" w:rsidRDefault="00CA3952" w:rsidP="00CA3952">
      <w:pPr>
        <w:pStyle w:val="Heading2"/>
        <w:numPr>
          <w:ilvl w:val="0"/>
          <w:numId w:val="1"/>
        </w:numPr>
      </w:pPr>
      <w:r w:rsidRPr="00CA3952">
        <w:rPr>
          <w:color w:val="FF0000"/>
        </w:rPr>
        <w:t>L</w:t>
      </w:r>
      <w:r>
        <w:t>et the questions be answered.</w:t>
      </w:r>
    </w:p>
    <w:p w:rsidR="00CA3952" w:rsidRPr="00CA3952" w:rsidRDefault="00CA3952" w:rsidP="00CA3952"/>
    <w:p w:rsidR="00CA3952" w:rsidRDefault="00CA3952">
      <w:pPr>
        <w:pStyle w:val="Heading1"/>
      </w:pPr>
      <w:r w:rsidRPr="00CA3952">
        <w:rPr>
          <w:color w:val="FF0000"/>
        </w:rPr>
        <w:t>U</w:t>
      </w:r>
      <w:r>
        <w:t>nderline the Title</w:t>
      </w:r>
    </w:p>
    <w:p w:rsidR="00CA3952" w:rsidRDefault="00CA3952" w:rsidP="00CA3952">
      <w:pPr>
        <w:pStyle w:val="Heading2"/>
        <w:numPr>
          <w:ilvl w:val="0"/>
          <w:numId w:val="1"/>
        </w:numPr>
      </w:pPr>
      <w:r>
        <w:t>How does this help me?</w:t>
      </w:r>
    </w:p>
    <w:p w:rsidR="00CA3952" w:rsidRDefault="00CA3952">
      <w:pPr>
        <w:pStyle w:val="Heading2"/>
      </w:pPr>
    </w:p>
    <w:p w:rsidR="00CA3952" w:rsidRDefault="00CA3952" w:rsidP="00CA3952">
      <w:pPr>
        <w:pStyle w:val="Heading3"/>
        <w:numPr>
          <w:ilvl w:val="0"/>
          <w:numId w:val="2"/>
        </w:numPr>
      </w:pPr>
      <w:r>
        <w:t>Most readers skip over the title.</w:t>
      </w:r>
    </w:p>
    <w:p w:rsidR="00CA3952" w:rsidRDefault="00CA3952">
      <w:pPr>
        <w:pStyle w:val="Heading3"/>
      </w:pPr>
    </w:p>
    <w:p w:rsidR="00CA3952" w:rsidRDefault="00CA3952" w:rsidP="00CA3952">
      <w:pPr>
        <w:pStyle w:val="Heading3"/>
        <w:numPr>
          <w:ilvl w:val="0"/>
          <w:numId w:val="2"/>
        </w:numPr>
      </w:pPr>
      <w:r>
        <w:t>It helps you prepare for what you are about to read.</w:t>
      </w:r>
    </w:p>
    <w:p w:rsidR="00CA3952" w:rsidRDefault="00CA3952">
      <w:pPr>
        <w:pStyle w:val="Heading3"/>
      </w:pPr>
    </w:p>
    <w:p w:rsidR="00CA3952" w:rsidRDefault="00CA3952" w:rsidP="00CA3952">
      <w:pPr>
        <w:pStyle w:val="Heading3"/>
        <w:numPr>
          <w:ilvl w:val="0"/>
          <w:numId w:val="2"/>
        </w:numPr>
      </w:pPr>
      <w:r>
        <w:t>It allows you to begin making connections.</w:t>
      </w:r>
    </w:p>
    <w:p w:rsidR="00CA3952" w:rsidRPr="00CA3952" w:rsidRDefault="00CA3952" w:rsidP="00CA3952"/>
    <w:p w:rsidR="00CA3952" w:rsidRDefault="00CA3952">
      <w:pPr>
        <w:pStyle w:val="Heading1"/>
      </w:pPr>
      <w:r w:rsidRPr="00CA3952">
        <w:rPr>
          <w:color w:val="FF0000"/>
        </w:rPr>
        <w:t>N</w:t>
      </w:r>
      <w:r>
        <w:t>ow Predict the Passage</w:t>
      </w:r>
    </w:p>
    <w:p w:rsidR="00CA3952" w:rsidRDefault="00CA3952" w:rsidP="00CA3952">
      <w:pPr>
        <w:pStyle w:val="Heading2"/>
        <w:numPr>
          <w:ilvl w:val="0"/>
          <w:numId w:val="1"/>
        </w:numPr>
      </w:pPr>
      <w:r>
        <w:t>How does this help me?</w:t>
      </w:r>
    </w:p>
    <w:p w:rsidR="00CA3952" w:rsidRDefault="00CA3952">
      <w:pPr>
        <w:pStyle w:val="Heading2"/>
      </w:pPr>
    </w:p>
    <w:p w:rsidR="00CA3952" w:rsidRDefault="00CA3952" w:rsidP="00CA3952">
      <w:pPr>
        <w:pStyle w:val="Heading3"/>
        <w:numPr>
          <w:ilvl w:val="0"/>
          <w:numId w:val="2"/>
        </w:numPr>
      </w:pPr>
      <w:r>
        <w:t xml:space="preserve">Predicting the passage helps you to begin connecting the passage with </w:t>
      </w:r>
      <w:r>
        <w:lastRenderedPageBreak/>
        <w:t>what you already know.</w:t>
      </w:r>
    </w:p>
    <w:p w:rsidR="00CA3952" w:rsidRDefault="00CA3952">
      <w:pPr>
        <w:pStyle w:val="Heading3"/>
      </w:pPr>
    </w:p>
    <w:p w:rsidR="00CA3952" w:rsidRDefault="00CA3952" w:rsidP="00CA3952">
      <w:pPr>
        <w:pStyle w:val="Heading3"/>
        <w:numPr>
          <w:ilvl w:val="0"/>
          <w:numId w:val="2"/>
        </w:numPr>
      </w:pPr>
      <w:r>
        <w:t>Predicting helps guide your reading and keep you focused as you test your prediction.</w:t>
      </w:r>
    </w:p>
    <w:p w:rsidR="00CA3952" w:rsidRPr="00CA3952" w:rsidRDefault="00CA3952" w:rsidP="00CA3952"/>
    <w:p w:rsidR="00CA3952" w:rsidRPr="00CA3952" w:rsidRDefault="00CA3952">
      <w:pPr>
        <w:pStyle w:val="Heading1"/>
      </w:pPr>
      <w:r w:rsidRPr="00CA3952">
        <w:rPr>
          <w:color w:val="FF0000"/>
        </w:rPr>
        <w:t>R</w:t>
      </w:r>
      <w:r w:rsidRPr="00CA3952">
        <w:t>un through &amp; number paragraphs</w:t>
      </w:r>
    </w:p>
    <w:p w:rsidR="00CA3952" w:rsidRDefault="00CA3952" w:rsidP="00CA3952">
      <w:pPr>
        <w:pStyle w:val="Heading2"/>
        <w:numPr>
          <w:ilvl w:val="0"/>
          <w:numId w:val="1"/>
        </w:numPr>
      </w:pPr>
      <w:r>
        <w:t>How does this help me?</w:t>
      </w:r>
    </w:p>
    <w:p w:rsidR="00CA3952" w:rsidRDefault="00CA3952">
      <w:pPr>
        <w:pStyle w:val="Heading2"/>
      </w:pPr>
    </w:p>
    <w:p w:rsidR="00CA3952" w:rsidRDefault="00CA3952" w:rsidP="00CA3952">
      <w:pPr>
        <w:pStyle w:val="Heading3"/>
        <w:numPr>
          <w:ilvl w:val="0"/>
          <w:numId w:val="2"/>
        </w:numPr>
      </w:pPr>
      <w:r>
        <w:t>When you locate answers, you can write the paragraph next to the question quickly.</w:t>
      </w:r>
    </w:p>
    <w:p w:rsidR="00CA3952" w:rsidRDefault="00CA3952">
      <w:pPr>
        <w:pStyle w:val="Heading3"/>
      </w:pPr>
    </w:p>
    <w:p w:rsidR="00CA3952" w:rsidRDefault="00CA3952" w:rsidP="00CA3952">
      <w:pPr>
        <w:pStyle w:val="Heading3"/>
        <w:numPr>
          <w:ilvl w:val="0"/>
          <w:numId w:val="2"/>
        </w:numPr>
      </w:pPr>
      <w:r>
        <w:t>It helps you organize the text on the paper and in your head.</w:t>
      </w:r>
    </w:p>
    <w:p w:rsidR="00CA3952" w:rsidRPr="00CA3952" w:rsidRDefault="00CA3952" w:rsidP="00CA3952"/>
    <w:p w:rsidR="00CA3952" w:rsidRDefault="00CA3952">
      <w:pPr>
        <w:pStyle w:val="Heading1"/>
      </w:pPr>
      <w:r w:rsidRPr="00CA3952">
        <w:rPr>
          <w:color w:val="FF0000"/>
        </w:rPr>
        <w:t>A</w:t>
      </w:r>
      <w:r>
        <w:t>re you reading the questions?</w:t>
      </w:r>
    </w:p>
    <w:p w:rsidR="00CA3952" w:rsidRDefault="00CA3952" w:rsidP="00CA3952">
      <w:pPr>
        <w:pStyle w:val="Heading2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does this help me?</w:t>
      </w:r>
    </w:p>
    <w:p w:rsidR="00CA3952" w:rsidRPr="00CA3952" w:rsidRDefault="00CA3952">
      <w:pPr>
        <w:pStyle w:val="Heading2"/>
        <w:rPr>
          <w:sz w:val="28"/>
          <w:szCs w:val="28"/>
        </w:rPr>
      </w:pPr>
    </w:p>
    <w:p w:rsidR="00CA3952" w:rsidRPr="00CA3952" w:rsidRDefault="00CA3952" w:rsidP="00CA3952">
      <w:pPr>
        <w:pStyle w:val="Heading3"/>
        <w:numPr>
          <w:ilvl w:val="0"/>
          <w:numId w:val="3"/>
        </w:numPr>
      </w:pPr>
      <w:r w:rsidRPr="00CA3952">
        <w:t>Pre-reading the questions helps you focus on the important information.</w:t>
      </w:r>
    </w:p>
    <w:p w:rsidR="00CA3952" w:rsidRPr="00CA3952" w:rsidRDefault="00CA3952">
      <w:pPr>
        <w:pStyle w:val="Heading3"/>
      </w:pPr>
    </w:p>
    <w:p w:rsidR="00CA3952" w:rsidRPr="00CA3952" w:rsidRDefault="00CA3952" w:rsidP="00CA3952">
      <w:pPr>
        <w:pStyle w:val="Heading3"/>
        <w:numPr>
          <w:ilvl w:val="0"/>
          <w:numId w:val="3"/>
        </w:numPr>
      </w:pPr>
      <w:r w:rsidRPr="00CA3952">
        <w:t>Pre-reading the questions saves you time so you don’t have to hunt for answers.</w:t>
      </w:r>
    </w:p>
    <w:p w:rsidR="00CA3952" w:rsidRPr="00CA3952" w:rsidRDefault="00CA3952">
      <w:pPr>
        <w:pStyle w:val="Heading3"/>
      </w:pPr>
    </w:p>
    <w:p w:rsidR="00CA3952" w:rsidRPr="00CA3952" w:rsidRDefault="00CA3952" w:rsidP="00CA3952">
      <w:pPr>
        <w:pStyle w:val="Heading3"/>
        <w:numPr>
          <w:ilvl w:val="0"/>
          <w:numId w:val="3"/>
        </w:numPr>
      </w:pPr>
      <w:r w:rsidRPr="00CA3952">
        <w:t>You can use the numbered paragraphs to help locate answers quickly.</w:t>
      </w:r>
    </w:p>
    <w:p w:rsidR="00CA3952" w:rsidRDefault="00CA3952" w:rsidP="00CA3952">
      <w:pPr>
        <w:pStyle w:val="Heading1"/>
        <w:tabs>
          <w:tab w:val="left" w:pos="1110"/>
          <w:tab w:val="center" w:pos="4320"/>
        </w:tabs>
        <w:jc w:val="left"/>
      </w:pPr>
      <w:r>
        <w:tab/>
      </w:r>
    </w:p>
    <w:p w:rsidR="00CA3952" w:rsidRDefault="00CA3952" w:rsidP="00CA3952">
      <w:pPr>
        <w:pStyle w:val="Heading1"/>
        <w:tabs>
          <w:tab w:val="left" w:pos="1110"/>
          <w:tab w:val="center" w:pos="4320"/>
        </w:tabs>
        <w:jc w:val="left"/>
      </w:pPr>
      <w:r>
        <w:tab/>
      </w:r>
      <w:r w:rsidRPr="00CA3952">
        <w:rPr>
          <w:color w:val="FF0000"/>
        </w:rPr>
        <w:t>A</w:t>
      </w:r>
      <w:r>
        <w:t>re the important words circled?</w:t>
      </w:r>
    </w:p>
    <w:p w:rsidR="00CA3952" w:rsidRDefault="00CA3952" w:rsidP="00CA3952">
      <w:pPr>
        <w:pStyle w:val="Heading2"/>
        <w:numPr>
          <w:ilvl w:val="0"/>
          <w:numId w:val="1"/>
        </w:numPr>
      </w:pPr>
      <w:r>
        <w:t>How does this help me?</w:t>
      </w:r>
    </w:p>
    <w:p w:rsidR="00CA3952" w:rsidRDefault="00CA3952">
      <w:pPr>
        <w:pStyle w:val="Heading2"/>
      </w:pPr>
    </w:p>
    <w:p w:rsidR="00CA3952" w:rsidRDefault="00CA3952" w:rsidP="00CA3952">
      <w:pPr>
        <w:pStyle w:val="Heading3"/>
        <w:numPr>
          <w:ilvl w:val="0"/>
          <w:numId w:val="2"/>
        </w:numPr>
      </w:pPr>
      <w:r>
        <w:t>Circling important words helps me locate the important information quickly.</w:t>
      </w:r>
    </w:p>
    <w:p w:rsidR="00CA3952" w:rsidRDefault="00CA3952">
      <w:pPr>
        <w:pStyle w:val="Heading3"/>
      </w:pPr>
    </w:p>
    <w:p w:rsidR="00CA3952" w:rsidRDefault="00CA3952" w:rsidP="00CA3952">
      <w:pPr>
        <w:pStyle w:val="Heading3"/>
        <w:numPr>
          <w:ilvl w:val="0"/>
          <w:numId w:val="2"/>
        </w:numPr>
      </w:pPr>
      <w:r>
        <w:t>Circling important words also helps me stay focused on the reading.</w:t>
      </w:r>
    </w:p>
    <w:p w:rsidR="00CA3952" w:rsidRPr="00CA3952" w:rsidRDefault="00CA3952" w:rsidP="00CA3952"/>
    <w:p w:rsidR="00CA3952" w:rsidRDefault="00CA3952">
      <w:pPr>
        <w:pStyle w:val="Heading1"/>
      </w:pPr>
      <w:r w:rsidRPr="00CA3952">
        <w:rPr>
          <w:color w:val="FF0000"/>
        </w:rPr>
        <w:t>V</w:t>
      </w:r>
      <w:r>
        <w:t>enture through the passage</w:t>
      </w:r>
    </w:p>
    <w:p w:rsidR="00CA3952" w:rsidRDefault="00CA3952" w:rsidP="00CA3952">
      <w:pPr>
        <w:pStyle w:val="Heading2"/>
        <w:numPr>
          <w:ilvl w:val="0"/>
          <w:numId w:val="1"/>
        </w:numPr>
      </w:pPr>
      <w:r>
        <w:t>How does this help me?</w:t>
      </w:r>
    </w:p>
    <w:p w:rsidR="00CA3952" w:rsidRDefault="00CA3952">
      <w:pPr>
        <w:pStyle w:val="Heading2"/>
      </w:pPr>
    </w:p>
    <w:p w:rsidR="00CA3952" w:rsidRDefault="00CA3952" w:rsidP="00CA3952">
      <w:pPr>
        <w:pStyle w:val="Heading3"/>
        <w:numPr>
          <w:ilvl w:val="0"/>
          <w:numId w:val="2"/>
        </w:numPr>
      </w:pPr>
      <w:r>
        <w:t>This is the fun part of reading.  Enjoy the passage.</w:t>
      </w:r>
    </w:p>
    <w:p w:rsidR="00CA3952" w:rsidRDefault="00CA3952">
      <w:pPr>
        <w:pStyle w:val="Heading3"/>
      </w:pPr>
    </w:p>
    <w:p w:rsidR="00CA3952" w:rsidRDefault="00CA3952" w:rsidP="00CA3952">
      <w:pPr>
        <w:pStyle w:val="Heading3"/>
        <w:numPr>
          <w:ilvl w:val="0"/>
          <w:numId w:val="2"/>
        </w:numPr>
      </w:pPr>
      <w:r>
        <w:t>It might help if you write connections in the margins to keep you focused on the text.</w:t>
      </w:r>
    </w:p>
    <w:p w:rsidR="00CA3952" w:rsidRPr="00CA3952" w:rsidRDefault="00CA3952" w:rsidP="00CA3952"/>
    <w:p w:rsidR="00CA3952" w:rsidRDefault="00CA3952">
      <w:pPr>
        <w:pStyle w:val="Heading1"/>
      </w:pPr>
      <w:r w:rsidRPr="00CA3952">
        <w:rPr>
          <w:color w:val="FF0000"/>
        </w:rPr>
        <w:t>E</w:t>
      </w:r>
      <w:r>
        <w:t>liminate incorrect answers</w:t>
      </w:r>
    </w:p>
    <w:p w:rsidR="00CA3952" w:rsidRDefault="00CA3952" w:rsidP="00CA3952">
      <w:pPr>
        <w:pStyle w:val="Heading2"/>
        <w:numPr>
          <w:ilvl w:val="0"/>
          <w:numId w:val="1"/>
        </w:numPr>
      </w:pPr>
      <w:r>
        <w:t>How does this help me?</w:t>
      </w:r>
    </w:p>
    <w:p w:rsidR="00CA3952" w:rsidRDefault="00CA3952">
      <w:pPr>
        <w:pStyle w:val="Heading2"/>
      </w:pPr>
    </w:p>
    <w:p w:rsidR="00CA3952" w:rsidRDefault="00CA3952" w:rsidP="00CA3952">
      <w:pPr>
        <w:pStyle w:val="Heading3"/>
        <w:numPr>
          <w:ilvl w:val="0"/>
          <w:numId w:val="2"/>
        </w:numPr>
      </w:pPr>
      <w:r>
        <w:t>Eliminating incorrect answers makes it easier to locate the correct answer.</w:t>
      </w:r>
    </w:p>
    <w:p w:rsidR="00CA3952" w:rsidRDefault="00CA3952">
      <w:pPr>
        <w:pStyle w:val="Heading3"/>
      </w:pPr>
    </w:p>
    <w:p w:rsidR="00CA3952" w:rsidRDefault="00CA3952" w:rsidP="00CA3952">
      <w:pPr>
        <w:pStyle w:val="Heading3"/>
        <w:numPr>
          <w:ilvl w:val="0"/>
          <w:numId w:val="2"/>
        </w:numPr>
      </w:pPr>
      <w:r>
        <w:t xml:space="preserve">Eliminating incorrect answers allows you to have </w:t>
      </w:r>
      <w:proofErr w:type="gramStart"/>
      <w:r>
        <w:t>less choices</w:t>
      </w:r>
      <w:proofErr w:type="gramEnd"/>
      <w:r>
        <w:t xml:space="preserve"> in case you are unsure of the correct answer.</w:t>
      </w:r>
    </w:p>
    <w:p w:rsidR="00CA3952" w:rsidRPr="00CA3952" w:rsidRDefault="00CA3952" w:rsidP="00CA3952"/>
    <w:p w:rsidR="00CA3952" w:rsidRDefault="00CA3952">
      <w:pPr>
        <w:pStyle w:val="Heading1"/>
      </w:pPr>
      <w:r w:rsidRPr="00CA3952">
        <w:rPr>
          <w:color w:val="FF0000"/>
        </w:rPr>
        <w:t>L</w:t>
      </w:r>
      <w:r>
        <w:t>et the questions be answered</w:t>
      </w:r>
      <w:r w:rsidR="00BD6BFC">
        <w:t xml:space="preserve"> and </w:t>
      </w:r>
      <w:r w:rsidR="00BD6BFC" w:rsidRPr="00BD6BFC">
        <w:rPr>
          <w:color w:val="FF0000"/>
          <w:u w:val="single"/>
        </w:rPr>
        <w:t>Label</w:t>
      </w:r>
      <w:bookmarkStart w:id="0" w:name="_GoBack"/>
      <w:bookmarkEnd w:id="0"/>
    </w:p>
    <w:p w:rsidR="00CA3952" w:rsidRDefault="00CA3952" w:rsidP="00CA3952">
      <w:pPr>
        <w:pStyle w:val="Heading2"/>
        <w:numPr>
          <w:ilvl w:val="0"/>
          <w:numId w:val="1"/>
        </w:numPr>
      </w:pPr>
      <w:r>
        <w:t>How can this help me?</w:t>
      </w:r>
    </w:p>
    <w:p w:rsidR="00CA3952" w:rsidRDefault="00CA3952">
      <w:pPr>
        <w:pStyle w:val="Heading2"/>
      </w:pPr>
    </w:p>
    <w:p w:rsidR="00CA3952" w:rsidRDefault="00CA3952" w:rsidP="00CA3952">
      <w:pPr>
        <w:pStyle w:val="Heading3"/>
        <w:numPr>
          <w:ilvl w:val="0"/>
          <w:numId w:val="2"/>
        </w:numPr>
      </w:pPr>
      <w:r>
        <w:t>Using all of the previous steps, answering the questions should be a piece of cake.</w:t>
      </w:r>
    </w:p>
    <w:p w:rsidR="00CA3952" w:rsidRDefault="00CA3952">
      <w:pPr>
        <w:pStyle w:val="Heading3"/>
      </w:pPr>
    </w:p>
    <w:p w:rsidR="00CA3952" w:rsidRDefault="00CA3952" w:rsidP="00CA3952">
      <w:pPr>
        <w:pStyle w:val="Heading3"/>
        <w:numPr>
          <w:ilvl w:val="0"/>
          <w:numId w:val="2"/>
        </w:numPr>
      </w:pPr>
      <w:r>
        <w:t>Always double check that you’ve answered each question (and if you have to bubble an answer sheet be sure that the correct answers are marked).</w:t>
      </w:r>
    </w:p>
    <w:p w:rsidR="00CA3952" w:rsidRPr="00CA3952" w:rsidRDefault="00CA3952" w:rsidP="00CA3952"/>
    <w:p w:rsidR="00CA3952" w:rsidRDefault="00CA3952">
      <w:pPr>
        <w:pStyle w:val="Heading1"/>
      </w:pPr>
      <w:r>
        <w:t>UNRAAVEL IT!</w:t>
      </w:r>
    </w:p>
    <w:p w:rsidR="00CA3952" w:rsidRDefault="00CA3952" w:rsidP="00CA3952">
      <w:pPr>
        <w:pStyle w:val="Heading2"/>
        <w:numPr>
          <w:ilvl w:val="0"/>
          <w:numId w:val="1"/>
        </w:numPr>
      </w:pPr>
      <w:r>
        <w:t>Although this seems like it will take valuable test time away from you, it will do the complete opposite.</w:t>
      </w:r>
    </w:p>
    <w:p w:rsidR="00CA3952" w:rsidRDefault="00CA3952">
      <w:pPr>
        <w:pStyle w:val="Heading2"/>
      </w:pPr>
    </w:p>
    <w:p w:rsidR="00CA3952" w:rsidRDefault="00CA3952" w:rsidP="00CA3952">
      <w:pPr>
        <w:pStyle w:val="Heading2"/>
        <w:numPr>
          <w:ilvl w:val="0"/>
          <w:numId w:val="1"/>
        </w:numPr>
      </w:pPr>
      <w:r>
        <w:t>The more you practice it, the quicker it will become and the better your test results will be.</w:t>
      </w:r>
    </w:p>
    <w:p w:rsidR="00CA3952" w:rsidRDefault="00CA3952">
      <w:pPr>
        <w:pStyle w:val="Heading2"/>
      </w:pPr>
    </w:p>
    <w:p w:rsidR="00CA3952" w:rsidRDefault="00CA3952" w:rsidP="00CA3952">
      <w:pPr>
        <w:pStyle w:val="Heading2"/>
        <w:numPr>
          <w:ilvl w:val="0"/>
          <w:numId w:val="1"/>
        </w:numPr>
      </w:pPr>
      <w:r>
        <w:t>Try it!</w:t>
      </w:r>
    </w:p>
    <w:sectPr w:rsidR="00CA395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40E37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cs="Wingdings" w:hint="default"/>
          <w:sz w:val="26"/>
          <w:szCs w:val="26"/>
        </w:rPr>
      </w:lvl>
    </w:lvlOverride>
  </w:num>
  <w:num w:numId="2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cs="Wingdings" w:hint="default"/>
          <w:sz w:val="22"/>
          <w:szCs w:val="22"/>
        </w:rPr>
      </w:lvl>
    </w:lvlOverride>
  </w:num>
  <w:num w:numId="3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cs="Wingdings" w:hint="default"/>
          <w:sz w:val="19"/>
          <w:szCs w:val="19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52"/>
    <w:rsid w:val="004A1E91"/>
    <w:rsid w:val="00642247"/>
    <w:rsid w:val="00BD6BFC"/>
    <w:rsid w:val="00CA3952"/>
    <w:rsid w:val="00F5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widowControl w:val="0"/>
      <w:autoSpaceDE w:val="0"/>
      <w:autoSpaceDN w:val="0"/>
      <w:adjustRightInd w:val="0"/>
      <w:jc w:val="center"/>
      <w:outlineLvl w:val="0"/>
    </w:pPr>
    <w:rPr>
      <w:rFonts w:ascii="Tahoma" w:hAnsi="Tahoma" w:cs="Tahoma"/>
      <w:sz w:val="42"/>
      <w:szCs w:val="4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ind w:left="270" w:hanging="270"/>
      <w:outlineLvl w:val="1"/>
    </w:pPr>
    <w:rPr>
      <w:rFonts w:ascii="Tahoma" w:hAnsi="Tahoma" w:cs="Tahoma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ind w:left="585" w:hanging="225"/>
      <w:outlineLvl w:val="2"/>
    </w:pPr>
    <w:rPr>
      <w:rFonts w:ascii="Tahoma" w:hAnsi="Tahoma" w:cs="Tahoma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ind w:left="900" w:hanging="180"/>
      <w:outlineLvl w:val="3"/>
    </w:pPr>
    <w:rPr>
      <w:rFonts w:ascii="Tahoma" w:hAnsi="Tahoma" w:cs="Tahom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ind w:left="1260" w:hanging="180"/>
      <w:outlineLvl w:val="4"/>
    </w:pPr>
    <w:rPr>
      <w:rFonts w:ascii="Tahoma" w:hAnsi="Tahoma" w:cs="Tahoma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ind w:left="1620" w:hanging="180"/>
      <w:outlineLvl w:val="5"/>
    </w:pPr>
    <w:rPr>
      <w:rFonts w:ascii="Tahoma" w:hAnsi="Tahoma" w:cs="Tahoma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widowControl w:val="0"/>
      <w:autoSpaceDE w:val="0"/>
      <w:autoSpaceDN w:val="0"/>
      <w:adjustRightInd w:val="0"/>
      <w:jc w:val="center"/>
      <w:outlineLvl w:val="0"/>
    </w:pPr>
    <w:rPr>
      <w:rFonts w:ascii="Tahoma" w:hAnsi="Tahoma" w:cs="Tahoma"/>
      <w:sz w:val="42"/>
      <w:szCs w:val="4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ind w:left="270" w:hanging="270"/>
      <w:outlineLvl w:val="1"/>
    </w:pPr>
    <w:rPr>
      <w:rFonts w:ascii="Tahoma" w:hAnsi="Tahoma" w:cs="Tahoma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ind w:left="585" w:hanging="225"/>
      <w:outlineLvl w:val="2"/>
    </w:pPr>
    <w:rPr>
      <w:rFonts w:ascii="Tahoma" w:hAnsi="Tahoma" w:cs="Tahoma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ind w:left="900" w:hanging="180"/>
      <w:outlineLvl w:val="3"/>
    </w:pPr>
    <w:rPr>
      <w:rFonts w:ascii="Tahoma" w:hAnsi="Tahoma" w:cs="Tahom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ind w:left="1260" w:hanging="180"/>
      <w:outlineLvl w:val="4"/>
    </w:pPr>
    <w:rPr>
      <w:rFonts w:ascii="Tahoma" w:hAnsi="Tahoma" w:cs="Tahoma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ind w:left="1620" w:hanging="180"/>
      <w:outlineLvl w:val="5"/>
    </w:pPr>
    <w:rPr>
      <w:rFonts w:ascii="Tahoma" w:hAnsi="Tahoma" w:cs="Tahoma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UNRAAVEL</vt:lpstr>
    </vt:vector>
  </TitlesOfParts>
  <Company>Cobb County School District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UNRAAVEL</dc:title>
  <dc:subject/>
  <dc:creator>Cobb County School District</dc:creator>
  <cp:keywords/>
  <dc:description/>
  <cp:lastModifiedBy>Chambers, Deidre</cp:lastModifiedBy>
  <cp:revision>3</cp:revision>
  <dcterms:created xsi:type="dcterms:W3CDTF">2012-09-17T18:30:00Z</dcterms:created>
  <dcterms:modified xsi:type="dcterms:W3CDTF">2012-09-17T18:30:00Z</dcterms:modified>
</cp:coreProperties>
</file>